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bCs/>
          <w:color w:val="000000"/>
          <w:sz w:val="24"/>
        </w:rPr>
      </w:pPr>
      <w:bookmarkStart w:id="0" w:name="__DdeLink__1830_588080209"/>
      <w:r>
        <w:rPr>
          <w:bCs/>
          <w:color w:val="000000"/>
          <w:sz w:val="24"/>
        </w:rPr>
        <w:t xml:space="preserve">Приложение </w:t>
      </w:r>
    </w:p>
    <w:p>
      <w:pPr>
        <w:pStyle w:val="Normal"/>
        <w:jc w:val="right"/>
        <w:rPr>
          <w:bCs/>
          <w:color w:val="000000"/>
          <w:sz w:val="24"/>
        </w:rPr>
      </w:pPr>
      <w:r>
        <w:rPr>
          <w:bCs/>
          <w:color w:val="000000"/>
          <w:sz w:val="24"/>
        </w:rPr>
        <w:t>к Регламенту</w:t>
      </w:r>
    </w:p>
    <w:p>
      <w:pPr>
        <w:pStyle w:val="Normal"/>
        <w:jc w:val="center"/>
        <w:rPr/>
      </w:pPr>
      <w:r>
        <w:rPr>
          <w:b/>
          <w:color w:val="000000"/>
          <w:sz w:val="24"/>
          <w:szCs w:val="24"/>
        </w:rPr>
        <w:t xml:space="preserve">Блок-схема последовательности действий при предоставлении государственными архивами Тюменской области государственной услуги «Предоставление доступа с справочно-поисковым средствам к </w:t>
      </w:r>
      <w:r>
        <w:rPr>
          <w:b/>
          <w:sz w:val="24"/>
          <w:szCs w:val="24"/>
        </w:rPr>
        <w:t>архивным документам</w:t>
      </w:r>
      <w:bookmarkEnd w:id="0"/>
      <w:r>
        <w:rPr>
          <w:b/>
          <w:color w:val="000000"/>
          <w:sz w:val="24"/>
          <w:szCs w:val="24"/>
        </w:rPr>
        <w:t>»</w: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1320800</wp:posOffset>
                </wp:positionH>
                <wp:positionV relativeFrom="paragraph">
                  <wp:posOffset>13970</wp:posOffset>
                </wp:positionV>
                <wp:extent cx="4225290" cy="753745"/>
                <wp:effectExtent l="0" t="0" r="0" b="0"/>
                <wp:wrapNone/>
                <wp:docPr id="1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4600" cy="753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652" h="1185">
                              <a:moveTo>
                                <a:pt x="1662" y="0"/>
                              </a:moveTo>
                              <a:lnTo>
                                <a:pt x="6651" y="0"/>
                              </a:lnTo>
                              <a:lnTo>
                                <a:pt x="4988" y="1184"/>
                              </a:lnTo>
                              <a:lnTo>
                                <a:pt x="0" y="1184"/>
                              </a:lnTo>
                              <a:lnTo>
                                <a:pt x="1662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Личное заявление Заявителя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(письмо направившей организации)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strike w:val="false"/>
                                <w:dstrike w:val="false"/>
                                <w:color w:val="000000"/>
                                <w:sz w:val="20"/>
                                <w:szCs w:val="20"/>
                                <w:lang w:val="ru-RU" w:eastAsia="zh-CN" w:bidi="hi-IN"/>
                              </w:rPr>
                              <w:t>о выдаче пропуска для работы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в читальном зале Госархива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при первичном обращении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3">
                <wp:simplePos x="0" y="0"/>
                <wp:positionH relativeFrom="column">
                  <wp:posOffset>1250315</wp:posOffset>
                </wp:positionH>
                <wp:positionV relativeFrom="paragraph">
                  <wp:posOffset>14605</wp:posOffset>
                </wp:positionV>
                <wp:extent cx="23495" cy="55245"/>
                <wp:effectExtent l="0" t="0" r="0" b="0"/>
                <wp:wrapNone/>
                <wp:docPr id="3" name="Фигура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40" cy="547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35" h="85">
                              <a:moveTo>
                                <a:pt x="8" y="0"/>
                              </a:moveTo>
                              <a:lnTo>
                                <a:pt x="34" y="0"/>
                              </a:lnTo>
                              <a:lnTo>
                                <a:pt x="25" y="84"/>
                              </a:lnTo>
                              <a:lnTo>
                                <a:pt x="0" y="84"/>
                              </a:lnTo>
                              <a:lnTo>
                                <a:pt x="8" y="0"/>
                              </a:lnTo>
                            </a:path>
                          </a:pathLst>
                        </a:custGeom>
                        <a:solidFill>
                          <a:srgbClr val="729fc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4">
                <wp:simplePos x="0" y="0"/>
                <wp:positionH relativeFrom="column">
                  <wp:posOffset>3338195</wp:posOffset>
                </wp:positionH>
                <wp:positionV relativeFrom="paragraph">
                  <wp:posOffset>-258445</wp:posOffset>
                </wp:positionV>
                <wp:extent cx="26670" cy="115570"/>
                <wp:effectExtent l="0" t="0" r="0" b="0"/>
                <wp:wrapNone/>
                <wp:docPr id="4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680" cy="5950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9.35pt,-17.05pt" to="261.8pt,29.75pt" ID="Изображение3" stroked="t" style="position:absolute;flip:x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4">
                <wp:simplePos x="0" y="0"/>
                <wp:positionH relativeFrom="column">
                  <wp:posOffset>2089150</wp:posOffset>
                </wp:positionH>
                <wp:positionV relativeFrom="paragraph">
                  <wp:posOffset>33020</wp:posOffset>
                </wp:positionV>
                <wp:extent cx="2163445" cy="478790"/>
                <wp:effectExtent l="0" t="0" r="0" b="0"/>
                <wp:wrapNone/>
                <wp:docPr id="5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880" cy="47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Рассмотрение заявления руководителем</w:t>
                              <w:pict>
                                <v:line id="shape_0" from="72pt,41.9pt" to="72.9pt,64.25pt" stroked="t" style="position:absolute">
                                  <v:stroke color="black" weight="9360" endarrow="block" endarrowwidth="medium" endarrowlength="medium" joinstyle="miter" endcap="flat"/>
                                  <v:fill o:detectmouseclick="t" on="false"/>
                                </v:line>
                              </w:pic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(уполномоченным лицом)</w:t>
                            </w:r>
                          </w:p>
                        </w:txbxContent>
                      </wps:txbx>
                      <wps:bodyPr lIns="90000" rIns="90000" tIns="45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2" fillcolor="white" stroked="t" style="position:absolute;margin-left:164.5pt;margin-top:2.6pt;width:170.25pt;height:37.6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>Рассмотрение заявления руководителем</w:t>
                        <w:pict>
                          <v:line id="shape_0" from="72pt,41.9pt" to="72.9pt,64.25pt" stroked="t" style="position:absolute">
                            <v:stroke color="black" weight="9360" endarrow="block" endarrowwidth="medium" endarrowlength="medium" joinstyle="miter" endcap="flat"/>
                            <v:fill o:detectmouseclick="t" on="false"/>
                          </v:line>
                        </w:pict>
                      </w:r>
                    </w:p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>(уполномоченным лицом)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5">
                <wp:simplePos x="0" y="0"/>
                <wp:positionH relativeFrom="column">
                  <wp:posOffset>2330450</wp:posOffset>
                </wp:positionH>
                <wp:positionV relativeFrom="paragraph">
                  <wp:posOffset>139065</wp:posOffset>
                </wp:positionV>
                <wp:extent cx="2023745" cy="552450"/>
                <wp:effectExtent l="0" t="0" r="0" b="0"/>
                <wp:wrapNone/>
                <wp:docPr id="9" name="Изображение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3200" cy="55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Выдача пропуска </w:t>
                            </w:r>
                            <w:r>
                              <w:rPr>
                                <w:rFonts w:eastAsia="SimSun" w:cs="Mangal" w:ascii="Liberation Serif;Times New Roman" w:hAnsi="Liberation Serif;Times New Roman"/>
                                <w:strike w:val="false"/>
                                <w:dstrike w:val="false"/>
                                <w:color w:val="000000"/>
                                <w:sz w:val="20"/>
                                <w:szCs w:val="20"/>
                                <w:lang w:val="ru-RU" w:eastAsia="zh-CN" w:bidi="hi-IN"/>
                              </w:rPr>
                              <w:t>в читальный зал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4" fillcolor="white" stroked="t" style="position:absolute;margin-left:183.5pt;margin-top:10.95pt;width:159.25pt;height:43.4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 xml:space="preserve">Выдача пропуска </w:t>
                      </w:r>
                      <w:r>
                        <w:rPr>
                          <w:rFonts w:eastAsia="SimSun" w:cs="Mangal" w:ascii="Liberation Serif;Times New Roman" w:hAnsi="Liberation Serif;Times New Roman"/>
                          <w:strike w:val="false"/>
                          <w:dstrike w:val="false"/>
                          <w:color w:val="000000"/>
                          <w:sz w:val="20"/>
                          <w:szCs w:val="20"/>
                          <w:lang w:val="ru-RU" w:eastAsia="zh-CN" w:bidi="hi-IN"/>
                        </w:rPr>
                        <w:t>в читальный зал</w:t>
                      </w:r>
                    </w:p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5">
                <wp:simplePos x="0" y="0"/>
                <wp:positionH relativeFrom="column">
                  <wp:posOffset>3338195</wp:posOffset>
                </wp:positionH>
                <wp:positionV relativeFrom="paragraph">
                  <wp:posOffset>-258445</wp:posOffset>
                </wp:positionV>
                <wp:extent cx="26670" cy="115570"/>
                <wp:effectExtent l="0" t="0" r="0" b="0"/>
                <wp:wrapNone/>
                <wp:docPr id="11" name="Изображение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1680" cy="59508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9.35pt,-17.05pt" to="261.8pt,29.75pt" ID="Изображение3" stroked="t" style="position:absolute;flip:x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6">
                <wp:simplePos x="0" y="0"/>
                <wp:positionH relativeFrom="column">
                  <wp:posOffset>2339975</wp:posOffset>
                </wp:positionH>
                <wp:positionV relativeFrom="paragraph">
                  <wp:posOffset>64770</wp:posOffset>
                </wp:positionV>
                <wp:extent cx="2483485" cy="478790"/>
                <wp:effectExtent l="0" t="0" r="0" b="0"/>
                <wp:wrapNone/>
                <wp:docPr id="12" name="Изображение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920" cy="47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Регистрация Заявителя в автоматизированной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информационной системе (АИС)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6" fillcolor="white" stroked="t" style="position:absolute;margin-left:184.25pt;margin-top:5.1pt;width:195.45pt;height:37.6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>Регистрация Заявителя в автоматизированной</w:t>
                      </w:r>
                    </w:p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 xml:space="preserve"> </w:t>
                      </w: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0"/>
                          <w:szCs w:val="20"/>
                          <w:lang w:val="ru-RU" w:eastAsia="zh-CN" w:bidi="hi-IN"/>
                        </w:rPr>
                        <w:t>информационной системе (АИС)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6">
                <wp:simplePos x="0" y="0"/>
                <wp:positionH relativeFrom="column">
                  <wp:posOffset>4258945</wp:posOffset>
                </wp:positionH>
                <wp:positionV relativeFrom="paragraph">
                  <wp:posOffset>-119380</wp:posOffset>
                </wp:positionV>
                <wp:extent cx="1270" cy="324485"/>
                <wp:effectExtent l="0" t="0" r="0" b="0"/>
                <wp:wrapNone/>
                <wp:docPr id="14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843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22.65pt,3.3pt" to="322.65pt,17.75pt" ID="Изображение8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17">
                <wp:simplePos x="0" y="0"/>
                <wp:positionH relativeFrom="column">
                  <wp:posOffset>2962910</wp:posOffset>
                </wp:positionH>
                <wp:positionV relativeFrom="paragraph">
                  <wp:posOffset>-151130</wp:posOffset>
                </wp:positionV>
                <wp:extent cx="1270" cy="324485"/>
                <wp:effectExtent l="0" t="0" r="0" b="0"/>
                <wp:wrapNone/>
                <wp:docPr id="15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1843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20.6pt,0.8pt" to="220.6pt,15.25pt" ID="Изображение8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7">
                <wp:simplePos x="0" y="0"/>
                <wp:positionH relativeFrom="column">
                  <wp:posOffset>21590</wp:posOffset>
                </wp:positionH>
                <wp:positionV relativeFrom="paragraph">
                  <wp:posOffset>37465</wp:posOffset>
                </wp:positionV>
                <wp:extent cx="2860675" cy="753745"/>
                <wp:effectExtent l="0" t="0" r="0" b="0"/>
                <wp:wrapNone/>
                <wp:docPr id="16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0200" cy="753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503" h="1185">
                              <a:moveTo>
                                <a:pt x="1125" y="0"/>
                              </a:moveTo>
                              <a:lnTo>
                                <a:pt x="4502" y="0"/>
                              </a:lnTo>
                              <a:lnTo>
                                <a:pt x="3376" y="1184"/>
                              </a:lnTo>
                              <a:lnTo>
                                <a:pt x="0" y="1184"/>
                              </a:lnTo>
                              <a:lnTo>
                                <a:pt x="1125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Вход Заявителя удаленно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в режиме реального времени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без авторизации или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по имеющемуся логину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 </w:t>
                            </w: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паролю в АИС 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9">
                <wp:simplePos x="0" y="0"/>
                <wp:positionH relativeFrom="column">
                  <wp:posOffset>2816225</wp:posOffset>
                </wp:positionH>
                <wp:positionV relativeFrom="paragraph">
                  <wp:posOffset>24130</wp:posOffset>
                </wp:positionV>
                <wp:extent cx="2627630" cy="753745"/>
                <wp:effectExtent l="0" t="0" r="0" b="0"/>
                <wp:wrapNone/>
                <wp:docPr id="18" name="Фигур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6920" cy="7531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136" h="1185">
                              <a:moveTo>
                                <a:pt x="1033" y="0"/>
                              </a:moveTo>
                              <a:lnTo>
                                <a:pt x="4135" y="0"/>
                              </a:lnTo>
                              <a:lnTo>
                                <a:pt x="3101" y="1184"/>
                              </a:lnTo>
                              <a:lnTo>
                                <a:pt x="0" y="1184"/>
                              </a:lnTo>
                              <a:lnTo>
                                <a:pt x="1033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Вход Заявителя в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 xml:space="preserve">читальном зале Госархива в АИС 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1">
                <wp:simplePos x="0" y="0"/>
                <wp:positionH relativeFrom="column">
                  <wp:posOffset>4447540</wp:posOffset>
                </wp:positionH>
                <wp:positionV relativeFrom="paragraph">
                  <wp:posOffset>-395605</wp:posOffset>
                </wp:positionV>
                <wp:extent cx="3175" cy="497205"/>
                <wp:effectExtent l="0" t="0" r="0" b="0"/>
                <wp:wrapNone/>
                <wp:docPr id="20" name="Изображение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" cy="3949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330.75pt,-11.85pt" to="331.15pt,19.2pt" ID="Изображение8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114935" distR="114935" simplePos="0" locked="0" layoutInCell="1" allowOverlap="1" relativeHeight="12">
                <wp:simplePos x="0" y="0"/>
                <wp:positionH relativeFrom="column">
                  <wp:posOffset>1636395</wp:posOffset>
                </wp:positionH>
                <wp:positionV relativeFrom="paragraph">
                  <wp:posOffset>-367665</wp:posOffset>
                </wp:positionV>
                <wp:extent cx="3175" cy="480695"/>
                <wp:effectExtent l="0" t="0" r="0" b="0"/>
                <wp:wrapNone/>
                <wp:docPr id="21" name="Изображение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" cy="38160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10.05pt,-10.3pt" to="110.45pt,19.7pt" ID="Изображение9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8">
                <wp:simplePos x="0" y="0"/>
                <wp:positionH relativeFrom="column">
                  <wp:posOffset>593725</wp:posOffset>
                </wp:positionH>
                <wp:positionV relativeFrom="paragraph">
                  <wp:posOffset>144145</wp:posOffset>
                </wp:positionV>
                <wp:extent cx="3976370" cy="478790"/>
                <wp:effectExtent l="0" t="0" r="0" b="0"/>
                <wp:wrapNone/>
                <wp:docPr id="22" name="Изображение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5840" cy="47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4"/>
                                <w:szCs w:val="24"/>
                                <w:lang w:val="ru-RU" w:eastAsia="zh-CN" w:bidi="hi-IN"/>
                              </w:rPr>
                              <w:t xml:space="preserve">Предоставление доступа к справочно -поисковым средствам </w:t>
                            </w:r>
                          </w:p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4"/>
                                <w:szCs w:val="24"/>
                                <w:lang w:val="ru-RU" w:eastAsia="zh-CN" w:bidi="hi-IN"/>
                              </w:rPr>
                              <w:t>к архивным документам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Изображение10" fillcolor="white" stroked="t" style="position:absolute;margin-left:46.75pt;margin-top:11.35pt;width:313pt;height:37.6pt">
                <w10:wrap type="square"/>
                <v:fill o:detectmouseclick="t" type="solid" color2="black"/>
                <v:stroke color="black" weight="9360" joinstyle="round" endcap="flat"/>
                <v:textbox>
                  <w:txbxContent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4"/>
                          <w:szCs w:val="24"/>
                          <w:lang w:val="ru-RU" w:eastAsia="zh-CN" w:bidi="hi-IN"/>
                        </w:rPr>
                        <w:t xml:space="preserve">Предоставление доступа к справочно -поисковым средствам </w:t>
                      </w:r>
                    </w:p>
                    <w:p>
                      <w:pPr>
                        <w:pStyle w:val="Style36"/>
                        <w:overflowPunct w:val="true"/>
                        <w:bidi w:val="0"/>
                        <w:jc w:val="center"/>
                        <w:rPr/>
                      </w:pPr>
                      <w:r>
                        <w:rPr>
                          <w:rFonts w:eastAsia="SimSun" w:cs="Mangal" w:ascii="Liberation Serif;Times New Roman" w:hAnsi="Liberation Serif;Times New Roman"/>
                          <w:color w:val="00000A"/>
                          <w:sz w:val="24"/>
                          <w:szCs w:val="24"/>
                          <w:lang w:val="ru-RU" w:eastAsia="zh-CN" w:bidi="hi-IN"/>
                        </w:rPr>
                        <w:t>к архивным документам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3">
                <wp:simplePos x="0" y="0"/>
                <wp:positionH relativeFrom="column">
                  <wp:posOffset>3505835</wp:posOffset>
                </wp:positionH>
                <wp:positionV relativeFrom="paragraph">
                  <wp:posOffset>-462915</wp:posOffset>
                </wp:positionV>
                <wp:extent cx="3175" cy="563245"/>
                <wp:effectExtent l="0" t="0" r="0" b="0"/>
                <wp:wrapNone/>
                <wp:docPr id="24" name="Изображение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" cy="44712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  <a:tailEnd len="med" type="triangle" w="med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54pt,-14.55pt" to="254.4pt,20.6pt" ID="Изображение11" stroked="t" style="position:absolute">
                <v:stroke color="black" weight="9360" endarrow="block" endarrowwidth="medium" endarrowlength="medium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10">
                <wp:simplePos x="0" y="0"/>
                <wp:positionH relativeFrom="column">
                  <wp:posOffset>1260475</wp:posOffset>
                </wp:positionH>
                <wp:positionV relativeFrom="paragraph">
                  <wp:posOffset>18415</wp:posOffset>
                </wp:positionV>
                <wp:extent cx="3442335" cy="309245"/>
                <wp:effectExtent l="0" t="0" r="0" b="0"/>
                <wp:wrapNone/>
                <wp:docPr id="25" name="Фигура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1600" cy="30852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19" h="485">
                              <a:moveTo>
                                <a:pt x="80" y="0"/>
                              </a:moveTo>
                              <a:cubicBezTo>
                                <a:pt x="40" y="0"/>
                                <a:pt x="0" y="40"/>
                                <a:pt x="0" y="80"/>
                              </a:cubicBezTo>
                              <a:lnTo>
                                <a:pt x="0" y="403"/>
                              </a:lnTo>
                              <a:cubicBezTo>
                                <a:pt x="0" y="443"/>
                                <a:pt x="40" y="484"/>
                                <a:pt x="80" y="484"/>
                              </a:cubicBezTo>
                              <a:lnTo>
                                <a:pt x="5337" y="484"/>
                              </a:lnTo>
                              <a:cubicBezTo>
                                <a:pt x="5377" y="484"/>
                                <a:pt x="5418" y="443"/>
                                <a:pt x="5418" y="403"/>
                              </a:cubicBezTo>
                              <a:lnTo>
                                <a:pt x="5418" y="80"/>
                              </a:lnTo>
                              <a:cubicBezTo>
                                <a:pt x="5418" y="40"/>
                                <a:pt x="5377" y="0"/>
                                <a:pt x="5337" y="0"/>
                              </a:cubicBezTo>
                              <a:lnTo>
                                <a:pt x="80" y="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36"/>
                              <w:overflowPunct w:val="true"/>
                              <w:bidi w:val="0"/>
                              <w:jc w:val="center"/>
                              <w:rPr/>
                            </w:pPr>
                            <w:r>
                              <w:rPr>
                                <w:rFonts w:eastAsia="SimSun" w:cs="Mangal" w:ascii="Liberation Serif;Times New Roman" w:hAnsi="Liberation Serif;Times New Roman"/>
                                <w:color w:val="00000A"/>
                                <w:sz w:val="20"/>
                                <w:szCs w:val="20"/>
                                <w:lang w:val="ru-RU" w:eastAsia="zh-CN" w:bidi="hi-IN"/>
                              </w:rPr>
                              <w:t>Предоставление государственной услуги завершено</w:t>
                            </w:r>
                          </w:p>
                        </w:txbxContent>
                      </wps:txbx>
                      <wps:bodyPr lIns="0" rIns="0" t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>
          <w:b/>
          <w:b/>
          <w:bCs/>
          <w:color w:val="000000"/>
          <w:sz w:val="20"/>
          <w:szCs w:val="20"/>
          <w:lang w:val="ru-RU" w:eastAsia="ru-RU"/>
        </w:rPr>
      </w:pPr>
      <w:r>
        <w:rPr>
          <w:b/>
          <w:bCs/>
          <w:color w:val="000000"/>
          <w:sz w:val="20"/>
          <w:szCs w:val="20"/>
          <w:lang w:val="ru-RU" w:eastAsia="ru-RU"/>
        </w:rPr>
      </w:r>
    </w:p>
    <w:p>
      <w:pPr>
        <w:pStyle w:val="Normal"/>
        <w:jc w:val="center"/>
        <w:rPr/>
      </w:pPr>
      <w:r>
        <w:rPr/>
      </w:r>
    </w:p>
    <w:sectPr>
      <w:headerReference w:type="default" r:id="rId2"/>
      <w:type w:val="nextPage"/>
      <w:pgSz w:w="11906" w:h="16838"/>
      <w:pgMar w:left="1701" w:right="567" w:header="709" w:top="766" w:footer="0" w:bottom="1134" w:gutter="0"/>
      <w:pgNumType w:fmt="decimal"/>
      <w:formProt w:val="false"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3"/>
  <w:displayBackgroundShape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fals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8"/>
      <w:szCs w:val="24"/>
      <w:lang w:val="ru-RU" w:eastAsia="zh-CN" w:bidi="ar-SA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b/>
      <w:bCs/>
      <w:sz w:val="24"/>
    </w:rPr>
  </w:style>
  <w:style w:type="paragraph" w:styleId="2">
    <w:name w:val="Heading 2"/>
    <w:basedOn w:val="Normal"/>
    <w:next w:val="Normal"/>
    <w:qFormat/>
    <w:pPr>
      <w:keepNext/>
      <w:numPr>
        <w:ilvl w:val="1"/>
        <w:numId w:val="1"/>
      </w:numPr>
      <w:spacing w:lineRule="auto" w:line="360"/>
      <w:jc w:val="center"/>
      <w:outlineLvl w:val="1"/>
      <w:outlineLvl w:val="1"/>
    </w:pPr>
    <w:rPr>
      <w:b/>
      <w:bCs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outlineLvl w:val="2"/>
      <w:outlineLvl w:val="2"/>
    </w:pPr>
    <w:rPr>
      <w:i/>
      <w:iCs/>
    </w:rPr>
  </w:style>
  <w:style w:type="paragraph" w:styleId="4">
    <w:name w:val="Heading 4"/>
    <w:basedOn w:val="Style21"/>
    <w:qFormat/>
    <w:pPr>
      <w:numPr>
        <w:ilvl w:val="3"/>
        <w:numId w:val="1"/>
      </w:numPr>
      <w:spacing w:before="120" w:after="120"/>
      <w:outlineLvl w:val="3"/>
      <w:outlineLvl w:val="3"/>
    </w:pPr>
    <w:rPr>
      <w:rFonts w:ascii="Liberation Serif;Times New Roman" w:hAnsi="Liberation Serif;Times New Roman" w:eastAsia="SimSun" w:cs="Mangal"/>
      <w:b/>
      <w:bCs/>
      <w:sz w:val="24"/>
      <w:szCs w:val="24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>
      <w:bCs/>
      <w:sz w:val="28"/>
      <w:szCs w:val="28"/>
    </w:rPr>
  </w:style>
  <w:style w:type="character" w:styleId="WW8Num4z0">
    <w:name w:val="WW8Num4z0"/>
    <w:qFormat/>
    <w:rPr>
      <w:rFonts w:ascii="Times New Roman" w:hAnsi="Times New Roman" w:cs="Times New Roman"/>
      <w:b/>
      <w:bCs/>
      <w:i/>
      <w:sz w:val="28"/>
      <w:szCs w:val="28"/>
    </w:rPr>
  </w:style>
  <w:style w:type="character" w:styleId="WW8Num5z0">
    <w:name w:val="WW8Num5z0"/>
    <w:qFormat/>
    <w:rPr>
      <w:b/>
      <w:bCs/>
      <w:i/>
      <w:sz w:val="28"/>
      <w:szCs w:val="28"/>
    </w:rPr>
  </w:style>
  <w:style w:type="character" w:styleId="WW8Num5z1">
    <w:name w:val="WW8Num5z1"/>
    <w:qFormat/>
    <w:rPr>
      <w:b/>
      <w:i/>
      <w:sz w:val="28"/>
      <w:szCs w:val="28"/>
    </w:rPr>
  </w:style>
  <w:style w:type="character" w:styleId="WW8Num6z0">
    <w:name w:val="WW8Num6z0"/>
    <w:qFormat/>
    <w:rPr>
      <w:rFonts w:ascii="Times New Roman" w:hAnsi="Times New Roman" w:cs="Times New Roman"/>
      <w:b/>
      <w:bCs/>
      <w:i/>
      <w:sz w:val="28"/>
      <w:szCs w:val="28"/>
    </w:rPr>
  </w:style>
  <w:style w:type="character" w:styleId="WW8Num3z1">
    <w:name w:val="WW8Num3z1"/>
    <w:qFormat/>
    <w:rPr>
      <w:b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>
      <w:b/>
      <w:bCs/>
      <w:sz w:val="28"/>
      <w:szCs w:val="28"/>
    </w:rPr>
  </w:style>
  <w:style w:type="character" w:styleId="WW8Num8z1">
    <w:name w:val="WW8Num8z1"/>
    <w:qFormat/>
    <w:rPr>
      <w:b/>
      <w:i/>
      <w:sz w:val="28"/>
      <w:szCs w:val="28"/>
    </w:rPr>
  </w:style>
  <w:style w:type="character" w:styleId="WW8Num9z0">
    <w:name w:val="WW8Num9z0"/>
    <w:qFormat/>
    <w:rPr/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color w:val="000000"/>
    </w:rPr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Times New Roman" w:hAnsi="Times New Roman" w:cs="Times New Roman"/>
      <w:b/>
      <w:bCs/>
      <w:i/>
      <w:sz w:val="28"/>
      <w:szCs w:val="28"/>
    </w:rPr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Style10">
    <w:name w:val="Основной шрифт абзаца"/>
    <w:qFormat/>
    <w:rPr/>
  </w:style>
  <w:style w:type="character" w:styleId="Style11">
    <w:name w:val="Номер страницы"/>
    <w:basedOn w:val="Style10"/>
    <w:rPr/>
  </w:style>
  <w:style w:type="character" w:styleId="Style12">
    <w:name w:val="Интернет-ссылка"/>
    <w:rPr>
      <w:color w:val="0000FF"/>
      <w:u w:val="single"/>
    </w:rPr>
  </w:style>
  <w:style w:type="character" w:styleId="Style13">
    <w:name w:val="Нижний колонтитул Знак"/>
    <w:qFormat/>
    <w:rPr>
      <w:sz w:val="28"/>
      <w:szCs w:val="24"/>
    </w:rPr>
  </w:style>
  <w:style w:type="character" w:styleId="Style14">
    <w:name w:val="Подзаголовок Знак"/>
    <w:qFormat/>
    <w:rPr>
      <w:b/>
      <w:bCs/>
      <w:spacing w:val="80"/>
      <w:sz w:val="26"/>
      <w:szCs w:val="24"/>
    </w:rPr>
  </w:style>
  <w:style w:type="character" w:styleId="Style15">
    <w:name w:val="Выделение жирным"/>
    <w:qFormat/>
    <w:rPr>
      <w:b/>
      <w:bCs/>
    </w:rPr>
  </w:style>
  <w:style w:type="character" w:styleId="HTML">
    <w:name w:val="Стандартный HTML Знак"/>
    <w:qFormat/>
    <w:rPr>
      <w:rFonts w:ascii="Courier New" w:hAnsi="Courier New" w:cs="Courier New"/>
    </w:rPr>
  </w:style>
  <w:style w:type="character" w:styleId="Style16">
    <w:name w:val="Посещённая гиперссылка"/>
    <w:rPr>
      <w:color w:val="800080"/>
      <w:u w:val="single"/>
    </w:rPr>
  </w:style>
  <w:style w:type="character" w:styleId="Style17">
    <w:name w:val="Текст сноски Знак"/>
    <w:basedOn w:val="Style10"/>
    <w:qFormat/>
    <w:rPr/>
  </w:style>
  <w:style w:type="character" w:styleId="Style18">
    <w:name w:val="Символ сноски"/>
    <w:qFormat/>
    <w:rPr>
      <w:vertAlign w:val="superscript"/>
    </w:rPr>
  </w:style>
  <w:style w:type="character" w:styleId="Style19">
    <w:name w:val="Название Знак"/>
    <w:qFormat/>
    <w:rPr>
      <w:rFonts w:ascii="Arial" w:hAnsi="Arial" w:cs="Arial"/>
      <w:b/>
      <w:bCs/>
      <w:sz w:val="24"/>
      <w:szCs w:val="24"/>
    </w:rPr>
  </w:style>
  <w:style w:type="character" w:styleId="Style20">
    <w:name w:val="Верхний колонтитул Знак"/>
    <w:qFormat/>
    <w:rPr>
      <w:sz w:val="28"/>
      <w:szCs w:val="28"/>
    </w:rPr>
  </w:style>
  <w:style w:type="character" w:styleId="FontStyle54">
    <w:name w:val="Font Style54"/>
    <w:qFormat/>
    <w:rPr>
      <w:rFonts w:ascii="Times New Roman" w:hAnsi="Times New Roman" w:cs="Times New Roman"/>
      <w:b/>
      <w:bCs/>
      <w:sz w:val="26"/>
      <w:szCs w:val="26"/>
    </w:rPr>
  </w:style>
  <w:style w:type="character" w:styleId="ListLabel1">
    <w:name w:val="ListLabel 1"/>
    <w:qFormat/>
    <w:rPr>
      <w:b/>
      <w:bCs/>
      <w:i/>
      <w:sz w:val="28"/>
      <w:szCs w:val="28"/>
    </w:rPr>
  </w:style>
  <w:style w:type="character" w:styleId="ListLabel2">
    <w:name w:val="ListLabel 2"/>
    <w:qFormat/>
    <w:rPr>
      <w:b/>
      <w:i/>
      <w:sz w:val="28"/>
      <w:szCs w:val="28"/>
    </w:rPr>
  </w:style>
  <w:style w:type="character" w:styleId="ListLabel3">
    <w:name w:val="ListLabel 3"/>
    <w:qFormat/>
    <w:rPr>
      <w:b/>
      <w:bCs/>
      <w:i/>
      <w:sz w:val="28"/>
      <w:szCs w:val="28"/>
    </w:rPr>
  </w:style>
  <w:style w:type="character" w:styleId="ListLabel4">
    <w:name w:val="ListLabel 4"/>
    <w:qFormat/>
    <w:rPr>
      <w:b/>
      <w:bCs/>
      <w:i/>
      <w:sz w:val="28"/>
      <w:szCs w:val="28"/>
    </w:rPr>
  </w:style>
  <w:style w:type="character" w:styleId="ListLabel5">
    <w:name w:val="ListLabel 5"/>
    <w:qFormat/>
    <w:rPr>
      <w:b/>
      <w:bCs/>
      <w:i/>
      <w:sz w:val="28"/>
      <w:szCs w:val="28"/>
    </w:rPr>
  </w:style>
  <w:style w:type="character" w:styleId="ListLabel6">
    <w:name w:val="ListLabel 6"/>
    <w:qFormat/>
    <w:rPr>
      <w:b/>
      <w:bCs/>
      <w:i/>
      <w:sz w:val="28"/>
      <w:szCs w:val="28"/>
    </w:rPr>
  </w:style>
  <w:style w:type="character" w:styleId="ListLabel7">
    <w:name w:val="ListLabel 7"/>
    <w:qFormat/>
    <w:rPr>
      <w:b/>
      <w:bCs/>
      <w:i/>
      <w:sz w:val="28"/>
      <w:szCs w:val="28"/>
    </w:rPr>
  </w:style>
  <w:style w:type="character" w:styleId="ListLabel8">
    <w:name w:val="ListLabel 8"/>
    <w:qFormat/>
    <w:rPr>
      <w:b/>
      <w:bCs/>
      <w:i/>
      <w:sz w:val="28"/>
      <w:szCs w:val="28"/>
    </w:rPr>
  </w:style>
  <w:style w:type="character" w:styleId="ListLabel9">
    <w:name w:val="ListLabel 9"/>
    <w:qFormat/>
    <w:rPr>
      <w:b/>
      <w:bCs/>
      <w:i/>
      <w:sz w:val="28"/>
      <w:szCs w:val="28"/>
    </w:rPr>
  </w:style>
  <w:style w:type="character" w:styleId="ListLabel10">
    <w:name w:val="ListLabel 10"/>
    <w:qFormat/>
    <w:rPr>
      <w:b/>
      <w:bCs/>
      <w:i/>
      <w:sz w:val="28"/>
      <w:szCs w:val="28"/>
    </w:rPr>
  </w:style>
  <w:style w:type="character" w:styleId="ListLabel11">
    <w:name w:val="ListLabel 11"/>
    <w:qFormat/>
    <w:rPr>
      <w:b/>
      <w:i/>
      <w:sz w:val="28"/>
      <w:szCs w:val="28"/>
    </w:rPr>
  </w:style>
  <w:style w:type="character" w:styleId="ListLabel12">
    <w:name w:val="ListLabel 12"/>
    <w:qFormat/>
    <w:rPr>
      <w:b/>
      <w:bCs/>
      <w:i/>
      <w:sz w:val="28"/>
      <w:szCs w:val="28"/>
    </w:rPr>
  </w:style>
  <w:style w:type="character" w:styleId="ListLabel13">
    <w:name w:val="ListLabel 13"/>
    <w:qFormat/>
    <w:rPr>
      <w:b/>
      <w:bCs/>
      <w:i/>
      <w:sz w:val="28"/>
      <w:szCs w:val="28"/>
    </w:rPr>
  </w:style>
  <w:style w:type="character" w:styleId="ListLabel14">
    <w:name w:val="ListLabel 14"/>
    <w:qFormat/>
    <w:rPr>
      <w:b/>
      <w:bCs/>
      <w:i/>
      <w:sz w:val="28"/>
      <w:szCs w:val="28"/>
    </w:rPr>
  </w:style>
  <w:style w:type="character" w:styleId="ListLabel15">
    <w:name w:val="ListLabel 15"/>
    <w:qFormat/>
    <w:rPr>
      <w:b/>
      <w:bCs/>
      <w:i/>
      <w:sz w:val="28"/>
      <w:szCs w:val="28"/>
    </w:rPr>
  </w:style>
  <w:style w:type="character" w:styleId="ListLabel16">
    <w:name w:val="ListLabel 16"/>
    <w:qFormat/>
    <w:rPr>
      <w:b/>
      <w:bCs/>
      <w:i/>
      <w:sz w:val="28"/>
      <w:szCs w:val="28"/>
    </w:rPr>
  </w:style>
  <w:style w:type="character" w:styleId="ListLabel17">
    <w:name w:val="ListLabel 17"/>
    <w:qFormat/>
    <w:rPr>
      <w:b/>
      <w:bCs/>
      <w:i/>
      <w:sz w:val="28"/>
      <w:szCs w:val="28"/>
    </w:rPr>
  </w:style>
  <w:style w:type="character" w:styleId="ListLabel18">
    <w:name w:val="ListLabel 18"/>
    <w:qFormat/>
    <w:rPr>
      <w:b/>
      <w:bCs/>
      <w:i/>
      <w:sz w:val="28"/>
      <w:szCs w:val="28"/>
    </w:rPr>
  </w:style>
  <w:style w:type="character" w:styleId="ListLabel19">
    <w:name w:val="ListLabel 19"/>
    <w:qFormat/>
    <w:rPr>
      <w:b/>
      <w:bCs/>
      <w:i/>
      <w:sz w:val="28"/>
      <w:szCs w:val="28"/>
    </w:rPr>
  </w:style>
  <w:style w:type="character" w:styleId="ListLabel20">
    <w:name w:val="ListLabel 20"/>
    <w:qFormat/>
    <w:rPr>
      <w:b/>
      <w:i/>
      <w:sz w:val="28"/>
      <w:szCs w:val="28"/>
    </w:rPr>
  </w:style>
  <w:style w:type="character" w:styleId="ListLabel21">
    <w:name w:val="ListLabel 21"/>
    <w:qFormat/>
    <w:rPr>
      <w:b/>
      <w:bCs/>
      <w:i/>
      <w:sz w:val="28"/>
      <w:szCs w:val="28"/>
    </w:rPr>
  </w:style>
  <w:style w:type="character" w:styleId="ListLabel22">
    <w:name w:val="ListLabel 22"/>
    <w:qFormat/>
    <w:rPr>
      <w:b/>
      <w:bCs/>
      <w:i/>
      <w:sz w:val="28"/>
      <w:szCs w:val="28"/>
    </w:rPr>
  </w:style>
  <w:style w:type="character" w:styleId="ListLabel23">
    <w:name w:val="ListLabel 23"/>
    <w:qFormat/>
    <w:rPr>
      <w:b/>
      <w:bCs/>
      <w:i/>
      <w:sz w:val="28"/>
      <w:szCs w:val="28"/>
    </w:rPr>
  </w:style>
  <w:style w:type="character" w:styleId="ListLabel24">
    <w:name w:val="ListLabel 24"/>
    <w:qFormat/>
    <w:rPr>
      <w:b/>
      <w:bCs/>
      <w:i/>
      <w:sz w:val="28"/>
      <w:szCs w:val="28"/>
    </w:rPr>
  </w:style>
  <w:style w:type="character" w:styleId="ListLabel25">
    <w:name w:val="ListLabel 25"/>
    <w:qFormat/>
    <w:rPr>
      <w:b/>
      <w:bCs/>
      <w:i/>
      <w:sz w:val="28"/>
      <w:szCs w:val="28"/>
    </w:rPr>
  </w:style>
  <w:style w:type="character" w:styleId="ListLabel26">
    <w:name w:val="ListLabel 26"/>
    <w:qFormat/>
    <w:rPr>
      <w:b/>
      <w:bCs/>
      <w:i/>
      <w:sz w:val="28"/>
      <w:szCs w:val="28"/>
    </w:rPr>
  </w:style>
  <w:style w:type="character" w:styleId="ListLabel27">
    <w:name w:val="ListLabel 27"/>
    <w:qFormat/>
    <w:rPr>
      <w:b/>
      <w:bCs/>
      <w:i/>
      <w:sz w:val="28"/>
      <w:szCs w:val="28"/>
    </w:rPr>
  </w:style>
  <w:style w:type="paragraph" w:styleId="Style21">
    <w:name w:val="Заголовок"/>
    <w:basedOn w:val="Normal"/>
    <w:next w:val="Style22"/>
    <w:qFormat/>
    <w:pPr>
      <w:jc w:val="center"/>
    </w:pPr>
    <w:rPr>
      <w:rFonts w:ascii="Arial" w:hAnsi="Arial" w:cs="Arial"/>
      <w:b/>
      <w:bCs/>
      <w:sz w:val="24"/>
    </w:rPr>
  </w:style>
  <w:style w:type="paragraph" w:styleId="Style22">
    <w:name w:val="Body Text"/>
    <w:basedOn w:val="Normal"/>
    <w:pPr>
      <w:jc w:val="both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Style26">
    <w:name w:val="Body Text Indent"/>
    <w:basedOn w:val="Normal"/>
    <w:pPr>
      <w:spacing w:lineRule="auto" w:line="360"/>
      <w:ind w:left="0" w:right="0" w:firstLine="708"/>
      <w:jc w:val="both"/>
    </w:pPr>
    <w:rPr/>
  </w:style>
  <w:style w:type="paragraph" w:styleId="Style2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ConsPlusNormal">
    <w:name w:val="ConsPlusNormal"/>
    <w:qFormat/>
    <w:pPr>
      <w:widowControl w:val="false"/>
      <w:suppressAutoHyphens w:val="true"/>
      <w:overflowPunct w:val="false"/>
      <w:bidi w:val="0"/>
      <w:ind w:left="0" w:right="0"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zh-CN" w:bidi="ar-SA"/>
    </w:rPr>
  </w:style>
  <w:style w:type="paragraph" w:styleId="Style28">
    <w:name w:val="Header"/>
    <w:basedOn w:val="Normal"/>
    <w:pPr>
      <w:tabs>
        <w:tab w:val="center" w:pos="4677" w:leader="none"/>
        <w:tab w:val="right" w:pos="9355" w:leader="none"/>
      </w:tabs>
    </w:pPr>
    <w:rPr>
      <w:szCs w:val="28"/>
    </w:rPr>
  </w:style>
  <w:style w:type="paragraph" w:styleId="Style29">
    <w:name w:val="Обычный (веб)"/>
    <w:basedOn w:val="Normal"/>
    <w:qFormat/>
    <w:pPr>
      <w:spacing w:before="280" w:after="280"/>
    </w:pPr>
    <w:rPr>
      <w:color w:val="000000"/>
      <w:sz w:val="24"/>
    </w:rPr>
  </w:style>
  <w:style w:type="paragraph" w:styleId="ConsPlusTitle">
    <w:name w:val="ConsPlusTitle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zh-CN" w:bidi="ar-SA"/>
    </w:rPr>
  </w:style>
  <w:style w:type="paragraph" w:styleId="Style30">
    <w:name w:val="Footer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31">
    <w:name w:val="Subtitle"/>
    <w:basedOn w:val="Normal"/>
    <w:qFormat/>
    <w:pPr>
      <w:jc w:val="center"/>
    </w:pPr>
    <w:rPr>
      <w:b/>
      <w:bCs/>
      <w:spacing w:val="80"/>
      <w:sz w:val="26"/>
    </w:rPr>
  </w:style>
  <w:style w:type="paragraph" w:styleId="HTML1">
    <w:name w:val="Стандартный HTML"/>
    <w:basedOn w:val="Normal"/>
    <w:qFormat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ind w:left="612" w:right="0" w:hanging="0"/>
    </w:pPr>
    <w:rPr>
      <w:rFonts w:ascii="Courier New" w:hAnsi="Courier New" w:cs="Courier New"/>
      <w:sz w:val="20"/>
      <w:szCs w:val="20"/>
    </w:rPr>
  </w:style>
  <w:style w:type="paragraph" w:styleId="Style32">
    <w:name w:val="Footnote Text"/>
    <w:basedOn w:val="Normal"/>
    <w:pPr/>
    <w:rPr>
      <w:sz w:val="20"/>
      <w:szCs w:val="20"/>
    </w:rPr>
  </w:style>
  <w:style w:type="paragraph" w:styleId="Style33">
    <w:name w:val=" Знак"/>
    <w:basedOn w:val="Normal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Style34">
    <w:name w:val="Содержимое таблицы"/>
    <w:basedOn w:val="Normal"/>
    <w:qFormat/>
    <w:pPr>
      <w:suppressLineNumbers/>
    </w:pPr>
    <w:rPr/>
  </w:style>
  <w:style w:type="paragraph" w:styleId="Style35">
    <w:name w:val="Заголовок таблицы"/>
    <w:basedOn w:val="Style34"/>
    <w:qFormat/>
    <w:pPr>
      <w:suppressLineNumbers/>
      <w:jc w:val="center"/>
    </w:pPr>
    <w:rPr>
      <w:b/>
      <w:bCs/>
    </w:rPr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ConsPlusNonformat">
    <w:name w:val="ConsPlusNonformat"/>
    <w:qFormat/>
    <w:pPr>
      <w:widowControl/>
      <w:suppressAutoHyphens w:val="true"/>
      <w:overflowPunct w:val="false"/>
      <w:bidi w:val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Cell">
    <w:name w:val="ConsPlusCell"/>
    <w:qFormat/>
    <w:pPr>
      <w:widowControl/>
      <w:suppressAutoHyphens w:val="true"/>
      <w:overflowPunct w:val="false"/>
      <w:bidi w:val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DocList">
    <w:name w:val="ConsPlusDocList"/>
    <w:qFormat/>
    <w:pPr>
      <w:widowControl/>
      <w:suppressAutoHyphens w:val="true"/>
      <w:overflowPunct w:val="false"/>
      <w:bidi w:val="0"/>
      <w:jc w:val="left"/>
    </w:pPr>
    <w:rPr>
      <w:rFonts w:ascii="Courier New" w:hAnsi="Courier New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TitlePage">
    <w:name w:val="ConsPlusTitlePage"/>
    <w:qFormat/>
    <w:pPr>
      <w:widowControl/>
      <w:suppressAutoHyphens w:val="true"/>
      <w:overflowPunct w:val="false"/>
      <w:bidi w:val="0"/>
      <w:jc w:val="left"/>
    </w:pPr>
    <w:rPr>
      <w:rFonts w:ascii="Tahoma" w:hAnsi="Tahoma" w:eastAsia="Arial" w:cs="Courier New"/>
      <w:b w:val="false"/>
      <w:i w:val="false"/>
      <w:strike w:val="false"/>
      <w:dstrike w:val="false"/>
      <w:color w:val="00000A"/>
      <w:sz w:val="20"/>
      <w:szCs w:val="24"/>
      <w:u w:val="none"/>
      <w:lang w:val="ru-RU" w:eastAsia="zh-CN" w:bidi="hi-IN"/>
    </w:rPr>
  </w:style>
  <w:style w:type="paragraph" w:styleId="ConsPlusJurTerm">
    <w:name w:val="ConsPlusJurTerm"/>
    <w:qFormat/>
    <w:pPr>
      <w:widowControl/>
      <w:suppressAutoHyphens w:val="true"/>
      <w:overflowPunct w:val="false"/>
      <w:bidi w:val="0"/>
      <w:jc w:val="left"/>
    </w:pPr>
    <w:rPr>
      <w:rFonts w:ascii="Tahoma" w:hAnsi="Tahoma" w:eastAsia="Arial" w:cs="Courier New"/>
      <w:b w:val="false"/>
      <w:i w:val="false"/>
      <w:strike w:val="false"/>
      <w:dstrike w:val="false"/>
      <w:color w:val="00000A"/>
      <w:sz w:val="22"/>
      <w:szCs w:val="24"/>
      <w:u w:val="none"/>
      <w:lang w:val="ru-RU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278</TotalTime>
  <Application>LibreOffice/5.2.3.3$Windows_X86_64 LibreOffice_project/d54a8868f08a7b39642414cf2c8ef2f228f780cf</Application>
  <Pages>1</Pages>
  <Words>95</Words>
  <Characters>719</Characters>
  <CharactersWithSpaces>805</CharactersWithSpaces>
  <Paragraphs>24</Paragraphs>
  <Company>КонсультантПлюс Версия 4015.00.09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2016-06-21T13:17:00Z</dcterms:created>
  <dc:creator>System</dc:creator>
  <dc:description/>
  <dc:language>ru-RU</dc:language>
  <cp:lastModifiedBy/>
  <cp:lastPrinted>2016-08-25T15:57:37Z</cp:lastPrinted>
  <dcterms:modified xsi:type="dcterms:W3CDTF">2018-02-08T08:12:28Z</dcterms:modified>
  <cp:revision>45</cp:revision>
  <dc:subject/>
  <dc:title>Распоряжение Государственной жилищной инспекции Тюменской области от 15.06.2016 N 6-р"О внесении изменений в распоряжение от 20.01.2015 N 1-р"(вместе с "Административным регламентом предоставления государственной услуги "Выдача квалификационных аттестатов должностным лицам лицензиата, соискателя лицензии на осуществление предпринимательской деятельности по управлению многоквартирными домами, сдавшим квалификационный экзамен")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4015.00.09</vt:lpwstr>
  </property>
</Properties>
</file>